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21B" w:rsidRPr="00931D12" w:rsidRDefault="005C421B" w:rsidP="005C421B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931D12">
        <w:rPr>
          <w:rFonts w:ascii="Times New Roman" w:hAnsi="Times New Roman" w:cs="Times New Roman"/>
          <w:b/>
          <w:bCs/>
          <w:sz w:val="24"/>
          <w:szCs w:val="24"/>
          <w:lang w:val="es-ES"/>
        </w:rPr>
        <w:t>Anexos</w:t>
      </w:r>
    </w:p>
    <w:p w:rsidR="005C421B" w:rsidRPr="00B43EAB" w:rsidRDefault="005C421B" w:rsidP="005C421B">
      <w:pPr>
        <w:spacing w:after="0" w:line="240" w:lineRule="auto"/>
        <w:jc w:val="both"/>
        <w:rPr>
          <w:rFonts w:ascii="Times New Roman" w:hAnsi="Times New Roman" w:cs="Times New Roman"/>
          <w:i/>
          <w:iCs/>
          <w:lang w:val="es-ES"/>
        </w:rPr>
      </w:pPr>
      <w:r w:rsidRPr="00931D12">
        <w:rPr>
          <w:rFonts w:ascii="Times New Roman" w:hAnsi="Times New Roman" w:cs="Times New Roman"/>
          <w:b/>
          <w:bCs/>
          <w:i/>
          <w:iCs/>
          <w:lang w:val="es-ES"/>
        </w:rPr>
        <w:t>Tabla Complementaria 1.</w:t>
      </w:r>
      <w:r w:rsidRPr="00931D12">
        <w:rPr>
          <w:rFonts w:ascii="Times New Roman" w:hAnsi="Times New Roman" w:cs="Times New Roman"/>
          <w:i/>
          <w:iCs/>
          <w:lang w:val="es-ES"/>
        </w:rPr>
        <w:t xml:space="preserve"> </w:t>
      </w:r>
      <w:r w:rsidRPr="00B43EAB">
        <w:rPr>
          <w:rFonts w:ascii="Times New Roman" w:hAnsi="Times New Roman" w:cs="Times New Roman"/>
          <w:i/>
          <w:iCs/>
          <w:lang w:val="es-ES"/>
        </w:rPr>
        <w:t>Análisis descriptivo de los artículos seleccionados.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4"/>
        <w:gridCol w:w="660"/>
      </w:tblGrid>
      <w:tr w:rsidR="005C421B" w:rsidRPr="00B43EAB" w:rsidTr="00BD37EA">
        <w:trPr>
          <w:cantSplit/>
          <w:tblHeader/>
          <w:tblCellSpacing w:w="15" w:type="dxa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>n (%)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Año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2011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1 (14%) 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2019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1 (14%) 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2020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1 (14%) 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2021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1 (14%) 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2022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2 (29%) 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2023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1 (14%) 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Revista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CORTEX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1 (14%) 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Frontiers in Behavioral Neuroscience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1 (14%) 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val="en-US" w:eastAsia="es-EC"/>
                <w14:ligatures w14:val="none"/>
              </w:rPr>
              <w:t xml:space="preserve">International Journal of Environmental Research and Public Health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1 (14%) 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Journal of Affective Disordes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1 (14%) 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Journal of Neural Engineering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1 (14%) 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Mindfulness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1 (14%) 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Scientific Reports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1 (14%) 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Cuartil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Q1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2 (29%) 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Q2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4 (57%) 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Q3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1 (14%) 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País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China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4 (57%) 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Germany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1 (14%) 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Brasil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1 (14%) 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Japón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1 (14%) 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Continente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América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1 (14%) 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Asia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5 (71%) </w:t>
            </w:r>
          </w:p>
        </w:tc>
      </w:tr>
      <w:tr w:rsidR="005C421B" w:rsidRPr="00B43EAB" w:rsidTr="00BD37EA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360" w:type="dxa"/>
              <w:bottom w:w="15" w:type="dxa"/>
              <w:right w:w="15" w:type="dxa"/>
            </w:tcMar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Europa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C421B" w:rsidRPr="00B43EAB" w:rsidRDefault="005C421B" w:rsidP="00BD3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</w:pPr>
            <w:r w:rsidRPr="00B43EAB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s-EC"/>
                <w14:ligatures w14:val="none"/>
              </w:rPr>
              <w:t xml:space="preserve">1 (14%) </w:t>
            </w:r>
          </w:p>
        </w:tc>
      </w:tr>
    </w:tbl>
    <w:p w:rsidR="005C421B" w:rsidRPr="00B43EAB" w:rsidRDefault="005C421B" w:rsidP="005C421B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21B" w:rsidRDefault="005C421B" w:rsidP="005C421B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3431" w:rsidRDefault="00EA3431" w:rsidP="005C421B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3431" w:rsidRDefault="00EA3431" w:rsidP="005C421B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3431" w:rsidRDefault="00EA3431" w:rsidP="005C421B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3431" w:rsidRDefault="00EA3431" w:rsidP="005C421B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3431" w:rsidRDefault="00EA3431" w:rsidP="005C421B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3431" w:rsidRDefault="00EA3431" w:rsidP="005C421B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3431" w:rsidRDefault="00EA3431" w:rsidP="005C421B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3431" w:rsidRPr="00B43EAB" w:rsidRDefault="00EA3431" w:rsidP="00EA3431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Figuras complementarias</w:t>
      </w:r>
    </w:p>
    <w:tbl>
      <w:tblPr>
        <w:tblStyle w:val="a3"/>
        <w:tblW w:w="987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6"/>
      </w:tblGrid>
      <w:tr w:rsidR="00EA3431" w:rsidTr="008064CD">
        <w:trPr>
          <w:trHeight w:val="350"/>
          <w:jc w:val="center"/>
        </w:trPr>
        <w:tc>
          <w:tcPr>
            <w:tcW w:w="9876" w:type="dxa"/>
            <w:vAlign w:val="center"/>
          </w:tcPr>
          <w:p w:rsidR="00EA3431" w:rsidRPr="00AC6908" w:rsidRDefault="00EA3431" w:rsidP="0080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Figura </w:t>
            </w:r>
            <w:r w:rsidR="000E1C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5790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Evaluación del riesgo de sesgo de acuerdo a los criterios del Instituto Joanna Briggs para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estudios con diseños de casos y controles.</w:t>
            </w:r>
          </w:p>
        </w:tc>
      </w:tr>
      <w:tr w:rsidR="00EA3431" w:rsidRPr="00AC6908" w:rsidTr="008064CD">
        <w:trPr>
          <w:trHeight w:val="4180"/>
          <w:jc w:val="center"/>
        </w:trPr>
        <w:tc>
          <w:tcPr>
            <w:tcW w:w="9876" w:type="dxa"/>
            <w:vAlign w:val="center"/>
          </w:tcPr>
          <w:p w:rsidR="00EA3431" w:rsidRPr="00AC6908" w:rsidRDefault="00EA3431" w:rsidP="00806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73C">
              <w:rPr>
                <w:noProof/>
                <w:lang w:eastAsia="es-ES"/>
              </w:rPr>
              <w:drawing>
                <wp:anchor distT="0" distB="0" distL="114300" distR="114300" simplePos="0" relativeHeight="251661312" behindDoc="0" locked="0" layoutInCell="1" allowOverlap="1" wp14:anchorId="6E89050C" wp14:editId="1993807E">
                  <wp:simplePos x="0" y="0"/>
                  <wp:positionH relativeFrom="column">
                    <wp:posOffset>3624580</wp:posOffset>
                  </wp:positionH>
                  <wp:positionV relativeFrom="paragraph">
                    <wp:posOffset>20955</wp:posOffset>
                  </wp:positionV>
                  <wp:extent cx="760730" cy="131445"/>
                  <wp:effectExtent l="0" t="0" r="1270" b="1905"/>
                  <wp:wrapNone/>
                  <wp:docPr id="189484974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484974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0730" cy="131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05D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es-ES"/>
              </w:rPr>
              <w:drawing>
                <wp:anchor distT="0" distB="0" distL="114300" distR="114300" simplePos="0" relativeHeight="251660288" behindDoc="0" locked="0" layoutInCell="1" allowOverlap="1" wp14:anchorId="4AB5213D" wp14:editId="21C8F53B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611505</wp:posOffset>
                  </wp:positionV>
                  <wp:extent cx="344805" cy="110490"/>
                  <wp:effectExtent l="2858" t="0" r="952" b="953"/>
                  <wp:wrapNone/>
                  <wp:docPr id="144256428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2564283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44805" cy="11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4CD7">
              <w:rPr>
                <w:noProof/>
                <w:lang w:eastAsia="es-ES"/>
              </w:rPr>
              <w:drawing>
                <wp:anchor distT="0" distB="0" distL="114300" distR="114300" simplePos="0" relativeHeight="251659264" behindDoc="0" locked="0" layoutInCell="1" allowOverlap="1" wp14:anchorId="3574AAA2" wp14:editId="57C2C64B">
                  <wp:simplePos x="0" y="0"/>
                  <wp:positionH relativeFrom="column">
                    <wp:posOffset>5768975</wp:posOffset>
                  </wp:positionH>
                  <wp:positionV relativeFrom="paragraph">
                    <wp:posOffset>1229995</wp:posOffset>
                  </wp:positionV>
                  <wp:extent cx="375285" cy="398145"/>
                  <wp:effectExtent l="0" t="0" r="5715" b="1905"/>
                  <wp:wrapNone/>
                  <wp:docPr id="766411299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6411299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285" cy="39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D313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663E02FC" wp14:editId="74057248">
                  <wp:extent cx="6048375" cy="2199255"/>
                  <wp:effectExtent l="0" t="0" r="0" b="0"/>
                  <wp:docPr id="7" name="Imagen 7" descr="C:\Users\DOCENTE.DESKTOP-PKLHGE7\Downloads\Generi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OCENTE.DESKTOP-PKLHGE7\Downloads\Generi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2003" cy="2236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3431" w:rsidRDefault="00EA3431" w:rsidP="00EA3431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3431" w:rsidRDefault="00EA3431" w:rsidP="00EA3431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786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6"/>
      </w:tblGrid>
      <w:tr w:rsidR="00EA3431" w:rsidTr="008064CD">
        <w:trPr>
          <w:trHeight w:val="350"/>
          <w:jc w:val="center"/>
        </w:trPr>
        <w:tc>
          <w:tcPr>
            <w:tcW w:w="7866" w:type="dxa"/>
            <w:vAlign w:val="center"/>
          </w:tcPr>
          <w:p w:rsidR="00EA3431" w:rsidRPr="00AC6908" w:rsidRDefault="00EA3431" w:rsidP="0080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Figura </w:t>
            </w:r>
            <w:r w:rsidR="000E1C8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C5790C">
              <w:rPr>
                <w:rFonts w:ascii="Times New Roman" w:hAnsi="Times New Roman" w:cs="Times New Roman"/>
                <w:i/>
                <w:sz w:val="24"/>
                <w:szCs w:val="24"/>
              </w:rPr>
              <w:t>Evaluación del riesgo de sesgo de acuerdo a los criterios del Instituto Joanna Briggs para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estudios con diseños transversales.</w:t>
            </w:r>
          </w:p>
        </w:tc>
      </w:tr>
      <w:tr w:rsidR="00EA3431" w:rsidRPr="00AC6908" w:rsidTr="008064CD">
        <w:trPr>
          <w:trHeight w:val="4180"/>
          <w:jc w:val="center"/>
        </w:trPr>
        <w:tc>
          <w:tcPr>
            <w:tcW w:w="7866" w:type="dxa"/>
            <w:vAlign w:val="center"/>
          </w:tcPr>
          <w:p w:rsidR="00EA3431" w:rsidRPr="00AC6908" w:rsidRDefault="00EA3431" w:rsidP="00806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73C">
              <w:rPr>
                <w:noProof/>
                <w:lang w:eastAsia="es-ES"/>
              </w:rPr>
              <w:drawing>
                <wp:anchor distT="0" distB="0" distL="114300" distR="114300" simplePos="0" relativeHeight="251664384" behindDoc="0" locked="0" layoutInCell="1" allowOverlap="1" wp14:anchorId="0FFE3436" wp14:editId="2625BF6E">
                  <wp:simplePos x="0" y="0"/>
                  <wp:positionH relativeFrom="column">
                    <wp:posOffset>2772410</wp:posOffset>
                  </wp:positionH>
                  <wp:positionV relativeFrom="paragraph">
                    <wp:posOffset>-12700</wp:posOffset>
                  </wp:positionV>
                  <wp:extent cx="760730" cy="131445"/>
                  <wp:effectExtent l="0" t="0" r="1270" b="1905"/>
                  <wp:wrapNone/>
                  <wp:docPr id="227202130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484974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0730" cy="131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05DAD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es-ES"/>
              </w:rPr>
              <w:drawing>
                <wp:anchor distT="0" distB="0" distL="114300" distR="114300" simplePos="0" relativeHeight="251663360" behindDoc="0" locked="0" layoutInCell="1" allowOverlap="1" wp14:anchorId="112DA133" wp14:editId="1E8DEAE2">
                  <wp:simplePos x="0" y="0"/>
                  <wp:positionH relativeFrom="column">
                    <wp:posOffset>-73660</wp:posOffset>
                  </wp:positionH>
                  <wp:positionV relativeFrom="paragraph">
                    <wp:posOffset>809625</wp:posOffset>
                  </wp:positionV>
                  <wp:extent cx="344805" cy="110490"/>
                  <wp:effectExtent l="2858" t="0" r="952" b="953"/>
                  <wp:wrapNone/>
                  <wp:docPr id="150340105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2564283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44805" cy="11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4CD7">
              <w:rPr>
                <w:noProof/>
                <w:lang w:eastAsia="es-ES"/>
              </w:rPr>
              <w:drawing>
                <wp:anchor distT="0" distB="0" distL="114300" distR="114300" simplePos="0" relativeHeight="251662336" behindDoc="0" locked="0" layoutInCell="1" allowOverlap="1" wp14:anchorId="4578B346" wp14:editId="42824FBC">
                  <wp:simplePos x="0" y="0"/>
                  <wp:positionH relativeFrom="margin">
                    <wp:posOffset>4490720</wp:posOffset>
                  </wp:positionH>
                  <wp:positionV relativeFrom="paragraph">
                    <wp:posOffset>1628775</wp:posOffset>
                  </wp:positionV>
                  <wp:extent cx="375285" cy="252730"/>
                  <wp:effectExtent l="0" t="0" r="5715" b="5715"/>
                  <wp:wrapNone/>
                  <wp:docPr id="1211244198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6411299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6383"/>
                          <a:stretch/>
                        </pic:blipFill>
                        <pic:spPr bwMode="auto">
                          <a:xfrm>
                            <a:off x="0" y="0"/>
                            <a:ext cx="375285" cy="2527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B025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eastAsia="es-ES"/>
              </w:rPr>
              <w:drawing>
                <wp:inline distT="0" distB="0" distL="0" distR="0" wp14:anchorId="1C39A7D4" wp14:editId="6AE84342">
                  <wp:extent cx="4773713" cy="2526632"/>
                  <wp:effectExtent l="0" t="0" r="8255" b="7620"/>
                  <wp:docPr id="10" name="Imagen 10" descr="C:\Users\DOCENTE.DESKTOP-PKLHGE7\Downloads\Generic (17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OCENTE.DESKTOP-PKLHGE7\Downloads\Generic (17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8890" cy="253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3431" w:rsidRDefault="00EA3431" w:rsidP="005C421B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21B" w:rsidRDefault="005C421B" w:rsidP="005C421B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21B" w:rsidRDefault="005C421B" w:rsidP="005C421B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21B" w:rsidRDefault="005C421B" w:rsidP="005C421B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21B" w:rsidRDefault="005C421B" w:rsidP="005C421B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21B" w:rsidRDefault="005C421B" w:rsidP="005C421B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21B" w:rsidRDefault="005C421B" w:rsidP="005C421B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21B" w:rsidRDefault="005C421B" w:rsidP="005C421B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21B" w:rsidRDefault="005C421B" w:rsidP="005C421B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421B" w:rsidRPr="005E69DD" w:rsidRDefault="005C421B" w:rsidP="005C421B">
      <w:pPr>
        <w:rPr>
          <w:rFonts w:ascii="Times New Roman" w:hAnsi="Times New Roman" w:cs="Times New Roman"/>
          <w:sz w:val="24"/>
          <w:szCs w:val="24"/>
        </w:rPr>
      </w:pPr>
      <w:r w:rsidRPr="005E69DD">
        <w:rPr>
          <w:rFonts w:ascii="Times New Roman" w:hAnsi="Times New Roman" w:cs="Times New Roman"/>
          <w:sz w:val="24"/>
          <w:szCs w:val="24"/>
        </w:rPr>
        <w:t>Glosario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5C421B" w:rsidRPr="005E69DD" w:rsidTr="00BD37EA"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7CA">
              <w:rPr>
                <w:rFonts w:ascii="Times New Roman" w:hAnsi="Times New Roman" w:cs="Times New Roman"/>
                <w:sz w:val="24"/>
                <w:szCs w:val="24"/>
              </w:rPr>
              <w:t>CPFDL</w:t>
            </w:r>
          </w:p>
        </w:tc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9DD">
              <w:rPr>
                <w:rFonts w:ascii="Times New Roman" w:hAnsi="Times New Roman" w:cs="Times New Roman"/>
                <w:sz w:val="24"/>
                <w:szCs w:val="24"/>
              </w:rPr>
              <w:t>Corteza Prefrontal Dorsolateral</w:t>
            </w:r>
          </w:p>
        </w:tc>
      </w:tr>
      <w:tr w:rsidR="005C421B" w:rsidRPr="005E69DD" w:rsidTr="00BD37EA"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5E69DD">
              <w:rPr>
                <w:rFonts w:ascii="Times New Roman" w:hAnsi="Times New Roman" w:cs="Times New Roman"/>
                <w:sz w:val="24"/>
                <w:szCs w:val="24"/>
              </w:rPr>
              <w:t>NIRS</w:t>
            </w:r>
          </w:p>
        </w:tc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9DD">
              <w:rPr>
                <w:rFonts w:ascii="Times New Roman" w:hAnsi="Times New Roman" w:cs="Times New Roman"/>
                <w:sz w:val="24"/>
                <w:szCs w:val="24"/>
              </w:rPr>
              <w:t>Espectroscopia Funcional de Infrarrojo Cercano</w:t>
            </w:r>
          </w:p>
        </w:tc>
      </w:tr>
      <w:tr w:rsidR="005C421B" w:rsidRPr="005E69DD" w:rsidTr="00BD37EA"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9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NIRS</w:t>
            </w:r>
          </w:p>
        </w:tc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9DD">
              <w:rPr>
                <w:rFonts w:ascii="Times New Roman" w:hAnsi="Times New Roman" w:cs="Times New Roman"/>
                <w:sz w:val="24"/>
                <w:szCs w:val="24"/>
              </w:rPr>
              <w:t>Espectroscopia infrarrojo cercano</w:t>
            </w:r>
          </w:p>
        </w:tc>
      </w:tr>
      <w:tr w:rsidR="005C421B" w:rsidRPr="005E69DD" w:rsidTr="00BD37EA"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9DD">
              <w:rPr>
                <w:rFonts w:ascii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9DD">
              <w:rPr>
                <w:rFonts w:ascii="Times New Roman" w:hAnsi="Times New Roman" w:cs="Times New Roman"/>
                <w:sz w:val="24"/>
                <w:szCs w:val="24"/>
              </w:rPr>
              <w:t>Resonancia Magnética</w:t>
            </w:r>
          </w:p>
        </w:tc>
      </w:tr>
      <w:tr w:rsidR="005C421B" w:rsidRPr="005E69DD" w:rsidTr="00BD37EA"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9DD">
              <w:rPr>
                <w:rFonts w:ascii="Times New Roman" w:hAnsi="Times New Roman" w:cs="Times New Roman"/>
                <w:sz w:val="24"/>
                <w:szCs w:val="24"/>
              </w:rPr>
              <w:t>HbO</w:t>
            </w:r>
          </w:p>
        </w:tc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9DD">
              <w:rPr>
                <w:rFonts w:ascii="Times New Roman" w:hAnsi="Times New Roman" w:cs="Times New Roman"/>
                <w:sz w:val="24"/>
                <w:szCs w:val="24"/>
              </w:rPr>
              <w:t>Oxihemoglobina</w:t>
            </w:r>
          </w:p>
        </w:tc>
      </w:tr>
      <w:tr w:rsidR="005C421B" w:rsidRPr="005E69DD" w:rsidTr="00BD37EA"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9DD">
              <w:rPr>
                <w:rFonts w:ascii="Times New Roman" w:hAnsi="Times New Roman" w:cs="Times New Roman"/>
                <w:sz w:val="24"/>
                <w:szCs w:val="24"/>
              </w:rPr>
              <w:t>HbR</w:t>
            </w:r>
          </w:p>
        </w:tc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9DD">
              <w:rPr>
                <w:rFonts w:ascii="Times New Roman" w:hAnsi="Times New Roman" w:cs="Times New Roman"/>
                <w:sz w:val="24"/>
                <w:szCs w:val="24"/>
              </w:rPr>
              <w:t>Desoxihemoglobina</w:t>
            </w:r>
          </w:p>
        </w:tc>
      </w:tr>
      <w:tr w:rsidR="005C421B" w:rsidRPr="005E69DD" w:rsidTr="00BD37EA"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9DD">
              <w:rPr>
                <w:rFonts w:ascii="Times New Roman" w:hAnsi="Times New Roman" w:cs="Times New Roman"/>
                <w:sz w:val="24"/>
                <w:szCs w:val="24"/>
              </w:rPr>
              <w:t xml:space="preserve">EEG </w:t>
            </w:r>
          </w:p>
        </w:tc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9DD">
              <w:rPr>
                <w:rFonts w:ascii="Times New Roman" w:hAnsi="Times New Roman" w:cs="Times New Roman"/>
                <w:sz w:val="24"/>
                <w:szCs w:val="24"/>
              </w:rPr>
              <w:t>Electroencefalograma</w:t>
            </w:r>
          </w:p>
        </w:tc>
      </w:tr>
      <w:tr w:rsidR="005C421B" w:rsidRPr="005E69DD" w:rsidTr="00BD37EA"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9DD">
              <w:rPr>
                <w:rFonts w:ascii="Times New Roman" w:hAnsi="Times New Roman" w:cs="Times New Roman"/>
                <w:sz w:val="24"/>
                <w:szCs w:val="24"/>
              </w:rPr>
              <w:t>RT</w:t>
            </w:r>
          </w:p>
        </w:tc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9DD">
              <w:rPr>
                <w:rFonts w:ascii="Times New Roman" w:hAnsi="Times New Roman" w:cs="Times New Roman"/>
                <w:sz w:val="24"/>
                <w:szCs w:val="24"/>
              </w:rPr>
              <w:t xml:space="preserve">Tiempo de reacción </w:t>
            </w:r>
          </w:p>
        </w:tc>
      </w:tr>
      <w:tr w:rsidR="005C421B" w:rsidRPr="005E69DD" w:rsidTr="00BD37EA"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9DD">
              <w:rPr>
                <w:rFonts w:ascii="Times New Roman" w:hAnsi="Times New Roman" w:cs="Times New Roman"/>
                <w:sz w:val="24"/>
                <w:szCs w:val="24"/>
              </w:rPr>
              <w:t>VFC</w:t>
            </w:r>
          </w:p>
        </w:tc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9DD">
              <w:rPr>
                <w:rFonts w:ascii="Times New Roman" w:hAnsi="Times New Roman" w:cs="Times New Roman"/>
                <w:sz w:val="24"/>
                <w:szCs w:val="24"/>
              </w:rPr>
              <w:t xml:space="preserve">Variabilidad de la frecuencia cardíaca </w:t>
            </w:r>
          </w:p>
        </w:tc>
      </w:tr>
      <w:tr w:rsidR="005C421B" w:rsidRPr="005E69DD" w:rsidTr="00BD37EA"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6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s-EC"/>
              </w:rPr>
              <w:t>HC</w:t>
            </w:r>
          </w:p>
        </w:tc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E6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s-EC"/>
              </w:rPr>
              <w:t>Helthy</w:t>
            </w:r>
            <w:proofErr w:type="spellEnd"/>
            <w:r w:rsidRPr="005E6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s-EC"/>
              </w:rPr>
              <w:t xml:space="preserve"> control</w:t>
            </w:r>
          </w:p>
        </w:tc>
      </w:tr>
      <w:tr w:rsidR="005C421B" w:rsidRPr="005E69DD" w:rsidTr="00BD37EA"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6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s-EC"/>
              </w:rPr>
              <w:t>PD</w:t>
            </w:r>
          </w:p>
        </w:tc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E6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s-EC"/>
              </w:rPr>
              <w:t>Depressión</w:t>
            </w:r>
            <w:proofErr w:type="spellEnd"/>
            <w:r w:rsidRPr="005E6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s-EC"/>
              </w:rPr>
              <w:t xml:space="preserve"> group</w:t>
            </w:r>
          </w:p>
        </w:tc>
      </w:tr>
      <w:tr w:rsidR="005C421B" w:rsidRPr="005E69DD" w:rsidTr="00BD37EA"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6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s-EC"/>
              </w:rPr>
              <w:t xml:space="preserve">PA </w:t>
            </w:r>
          </w:p>
        </w:tc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6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s-EC"/>
              </w:rPr>
              <w:t>Anxiety group</w:t>
            </w:r>
          </w:p>
        </w:tc>
      </w:tr>
      <w:tr w:rsidR="005C421B" w:rsidRPr="005E69DD" w:rsidTr="00BD37EA"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E6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s-EC"/>
              </w:rPr>
              <w:t>PDwith</w:t>
            </w:r>
            <w:proofErr w:type="spellEnd"/>
            <w:r w:rsidRPr="005E6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s-EC"/>
              </w:rPr>
              <w:t xml:space="preserve"> SI</w:t>
            </w:r>
          </w:p>
        </w:tc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6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s-EC"/>
              </w:rPr>
              <w:t>Patient with suicidal ideation</w:t>
            </w:r>
          </w:p>
        </w:tc>
      </w:tr>
      <w:tr w:rsidR="005C421B" w:rsidRPr="005E69DD" w:rsidTr="00BD37EA"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E6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s-EC"/>
              </w:rPr>
              <w:t>PDwithoutSI</w:t>
            </w:r>
            <w:proofErr w:type="spellEnd"/>
          </w:p>
        </w:tc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6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s-EC"/>
              </w:rPr>
              <w:t>Patient without suicidal ideation</w:t>
            </w:r>
          </w:p>
        </w:tc>
      </w:tr>
      <w:tr w:rsidR="005C421B" w:rsidRPr="005E69DD" w:rsidTr="00BD37EA"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s-EC"/>
              </w:rPr>
            </w:pPr>
            <w:r w:rsidRPr="005E69DD">
              <w:rPr>
                <w:rFonts w:ascii="Times New Roman" w:eastAsia="Times New Roman" w:hAnsi="Times New Roman" w:cs="Times New Roman"/>
                <w:sz w:val="24"/>
                <w:szCs w:val="24"/>
                <w:lang w:val="en-CA" w:eastAsia="es-EC"/>
              </w:rPr>
              <w:t xml:space="preserve">PFC </w:t>
            </w:r>
          </w:p>
        </w:tc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69DD">
              <w:rPr>
                <w:rFonts w:ascii="Times New Roman" w:eastAsia="Times New Roman" w:hAnsi="Times New Roman" w:cs="Times New Roman"/>
                <w:sz w:val="24"/>
                <w:szCs w:val="24"/>
                <w:lang w:val="en-CA" w:eastAsia="es-EC"/>
              </w:rPr>
              <w:t>Prefrontal cortex</w:t>
            </w:r>
          </w:p>
        </w:tc>
      </w:tr>
      <w:tr w:rsidR="005C421B" w:rsidRPr="005E69DD" w:rsidTr="00BD37EA"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s-EC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s-ES"/>
              </w:rPr>
              <w:t>CPF</w:t>
            </w:r>
          </w:p>
        </w:tc>
        <w:tc>
          <w:tcPr>
            <w:tcW w:w="4247" w:type="dxa"/>
          </w:tcPr>
          <w:p w:rsidR="005C421B" w:rsidRPr="005E69DD" w:rsidRDefault="005C421B" w:rsidP="00BD37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Corteza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prefrontal</w:t>
            </w:r>
          </w:p>
        </w:tc>
      </w:tr>
    </w:tbl>
    <w:p w:rsidR="005C421B" w:rsidRPr="00524673" w:rsidRDefault="005C421B" w:rsidP="005C421B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2C27" w:rsidRDefault="00662C27"/>
    <w:sectPr w:rsidR="00662C27" w:rsidSect="001427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21B"/>
    <w:rsid w:val="000E1C81"/>
    <w:rsid w:val="005C421B"/>
    <w:rsid w:val="00662C27"/>
    <w:rsid w:val="00EA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45543A"/>
  <w15:chartTrackingRefBased/>
  <w15:docId w15:val="{92B0DA0F-0A48-405F-811F-255C54B1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21B"/>
    <w:rPr>
      <w:kern w:val="2"/>
      <w:lang w:val="es-EC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4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C724082A6D3494A8A59AC5AA0CD35E6" ma:contentTypeVersion="17" ma:contentTypeDescription="Crear nuevo documento." ma:contentTypeScope="" ma:versionID="61aca401f1fb6d512af277a1a84aa6db">
  <xsd:schema xmlns:xsd="http://www.w3.org/2001/XMLSchema" xmlns:xs="http://www.w3.org/2001/XMLSchema" xmlns:p="http://schemas.microsoft.com/office/2006/metadata/properties" xmlns:ns2="d02088ef-5cae-4f3b-a4d3-3c093929f362" xmlns:ns3="021b33e5-3092-4e08-90a8-4a89952f571a" targetNamespace="http://schemas.microsoft.com/office/2006/metadata/properties" ma:root="true" ma:fieldsID="a404d8d53f85698e448bc2ab41f23b36" ns2:_="" ns3:_="">
    <xsd:import namespace="d02088ef-5cae-4f3b-a4d3-3c093929f362"/>
    <xsd:import namespace="021b33e5-3092-4e08-90a8-4a89952f57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088ef-5cae-4f3b-a4d3-3c093929f3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ec708dc9-055c-4176-a956-0130130de5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1b33e5-3092-4e08-90a8-4a89952f571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e9e2da7-b37f-4630-a921-d995460a208a}" ma:internalName="TaxCatchAll" ma:showField="CatchAllData" ma:web="021b33e5-3092-4e08-90a8-4a89952f57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2088ef-5cae-4f3b-a4d3-3c093929f362">
      <Terms xmlns="http://schemas.microsoft.com/office/infopath/2007/PartnerControls"/>
    </lcf76f155ced4ddcb4097134ff3c332f>
    <TaxCatchAll xmlns="021b33e5-3092-4e08-90a8-4a89952f571a" xsi:nil="true"/>
  </documentManagement>
</p:properties>
</file>

<file path=customXml/itemProps1.xml><?xml version="1.0" encoding="utf-8"?>
<ds:datastoreItem xmlns:ds="http://schemas.openxmlformats.org/officeDocument/2006/customXml" ds:itemID="{A1126B9E-76CE-4710-9502-9A19B0FB5C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088ef-5cae-4f3b-a4d3-3c093929f362"/>
    <ds:schemaRef ds:uri="021b33e5-3092-4e08-90a8-4a89952f57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015663-50E6-45E5-9EF2-5C9AEFDCFA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01B1FD-F741-4D7E-9757-4D43FF475476}">
  <ds:schemaRefs>
    <ds:schemaRef ds:uri="http://schemas.microsoft.com/office/2006/metadata/properties"/>
    <ds:schemaRef ds:uri="http://schemas.microsoft.com/office/infopath/2007/PartnerControls"/>
    <ds:schemaRef ds:uri="d02088ef-5cae-4f3b-a4d3-3c093929f362"/>
    <ds:schemaRef ds:uri="021b33e5-3092-4e08-90a8-4a89952f57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210</Words>
  <Characters>1318</Characters>
  <Application>Microsoft Office Word</Application>
  <DocSecurity>0</DocSecurity>
  <Lines>146</Lines>
  <Paragraphs>109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I-CARPIO</dc:creator>
  <cp:keywords/>
  <dc:description/>
  <cp:lastModifiedBy>Aileen</cp:lastModifiedBy>
  <cp:revision>3</cp:revision>
  <dcterms:created xsi:type="dcterms:W3CDTF">2025-02-10T12:30:00Z</dcterms:created>
  <dcterms:modified xsi:type="dcterms:W3CDTF">2025-10-21T09:32:00Z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0x0101002C724082A6D3494A8A59AC5AA0CD35E6</vt:lpwstr>
  </property>
  <property fmtid="{D5CDD505-2E9C-101B-9397-08002B2CF9AE}" pid="3" name="MediaServiceImageTags">
    <vt:lpwstr/>
  </property>
  <property fmtid="{D5CDD505-2E9C-101B-9397-08002B2CF9AE}" pid="4" name="GrammarlyDocumentId">
    <vt:lpwstr>164ba920-38f3-41b8-847e-2cb7bc8531f3</vt:lpwstr>
  </property>
</Properties>
</file>